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6E" w:rsidRPr="0004346E" w:rsidRDefault="0004346E" w:rsidP="009D36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46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 общеобразовательное учреждение Верхнеспасская  средняя общеобразовательная школа</w:t>
      </w:r>
    </w:p>
    <w:tbl>
      <w:tblPr>
        <w:tblpPr w:leftFromText="180" w:rightFromText="180" w:vertAnchor="text" w:horzAnchor="page" w:tblpX="742" w:tblpY="262"/>
        <w:tblW w:w="11079" w:type="dxa"/>
        <w:tblLayout w:type="fixed"/>
        <w:tblLook w:val="04A0" w:firstRow="1" w:lastRow="0" w:firstColumn="1" w:lastColumn="0" w:noHBand="0" w:noVBand="1"/>
      </w:tblPr>
      <w:tblGrid>
        <w:gridCol w:w="11079"/>
      </w:tblGrid>
      <w:tr w:rsidR="009D360A" w:rsidRPr="006D6BDA" w:rsidTr="009D360A">
        <w:trPr>
          <w:trHeight w:val="311"/>
        </w:trPr>
        <w:tc>
          <w:tcPr>
            <w:tcW w:w="11079" w:type="dxa"/>
            <w:hideMark/>
          </w:tcPr>
          <w:p w:rsidR="009D360A" w:rsidRPr="006D6BDA" w:rsidRDefault="009D360A" w:rsidP="009D360A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hi-IN"/>
              </w:rPr>
              <w:t xml:space="preserve">                                                                              </w:t>
            </w:r>
            <w:r w:rsidRPr="006D6BDA">
              <w:rPr>
                <w:rFonts w:ascii="Times New Roman" w:eastAsia="Times New Roman" w:hAnsi="Times New Roman"/>
                <w:color w:val="000000"/>
                <w:lang w:eastAsia="ru-RU" w:bidi="hi-IN"/>
              </w:rPr>
              <w:t>УТВЕРЖДАЮ</w:t>
            </w:r>
          </w:p>
        </w:tc>
      </w:tr>
      <w:tr w:rsidR="009D360A" w:rsidRPr="006D6BDA" w:rsidTr="009D360A">
        <w:trPr>
          <w:trHeight w:val="293"/>
        </w:trPr>
        <w:tc>
          <w:tcPr>
            <w:tcW w:w="11079" w:type="dxa"/>
            <w:hideMark/>
          </w:tcPr>
          <w:p w:rsidR="009D360A" w:rsidRPr="006D6BDA" w:rsidRDefault="009D360A" w:rsidP="009D360A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6D6BDA">
              <w:rPr>
                <w:rFonts w:ascii="Times New Roman" w:eastAsia="Times New Roman" w:hAnsi="Times New Roman"/>
                <w:color w:val="000000"/>
                <w:lang w:eastAsia="ru-RU" w:bidi="hi-IN"/>
              </w:rPr>
              <w:t xml:space="preserve">Директор МБОУ Верхнеспасская  СОШ  </w:t>
            </w:r>
          </w:p>
        </w:tc>
      </w:tr>
      <w:tr w:rsidR="009D360A" w:rsidRPr="006D6BDA" w:rsidTr="009D360A">
        <w:trPr>
          <w:trHeight w:val="1047"/>
        </w:trPr>
        <w:tc>
          <w:tcPr>
            <w:tcW w:w="11079" w:type="dxa"/>
            <w:hideMark/>
          </w:tcPr>
          <w:p w:rsidR="009D360A" w:rsidRPr="006D6BDA" w:rsidRDefault="009D360A" w:rsidP="009D360A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6D6BDA">
              <w:rPr>
                <w:rFonts w:ascii="Times New Roman" w:eastAsia="Times New Roman" w:hAnsi="Times New Roman"/>
                <w:color w:val="000000"/>
                <w:lang w:eastAsia="ru-RU" w:bidi="hi-IN"/>
              </w:rPr>
              <w:t>___________Е.В. Матюкова</w:t>
            </w:r>
          </w:p>
          <w:p w:rsidR="009D360A" w:rsidRPr="006D6BDA" w:rsidRDefault="009D360A" w:rsidP="009D360A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</w:p>
        </w:tc>
      </w:tr>
    </w:tbl>
    <w:p w:rsidR="006D6BDA" w:rsidRDefault="006D6BDA" w:rsidP="0004346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BDA" w:rsidRDefault="006D6BDA" w:rsidP="002959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BDA" w:rsidRDefault="006D6BDA" w:rsidP="002959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46E" w:rsidRPr="0004346E" w:rsidRDefault="0004346E" w:rsidP="0004346E">
      <w:pPr>
        <w:jc w:val="center"/>
        <w:rPr>
          <w:rFonts w:ascii="Times New Roman" w:hAnsi="Times New Roman"/>
          <w:b/>
          <w:sz w:val="56"/>
          <w:szCs w:val="56"/>
        </w:rPr>
      </w:pPr>
      <w:r w:rsidRPr="0004346E">
        <w:rPr>
          <w:rFonts w:ascii="Times New Roman" w:hAnsi="Times New Roman"/>
          <w:b/>
          <w:sz w:val="56"/>
          <w:szCs w:val="56"/>
        </w:rPr>
        <w:t xml:space="preserve">План работы </w:t>
      </w:r>
    </w:p>
    <w:p w:rsidR="0004346E" w:rsidRPr="0004346E" w:rsidRDefault="0004346E" w:rsidP="0004346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школьного научного общества </w:t>
      </w:r>
      <w:r w:rsidRPr="0004346E">
        <w:rPr>
          <w:rFonts w:ascii="Times New Roman" w:hAnsi="Times New Roman"/>
          <w:b/>
          <w:sz w:val="52"/>
          <w:szCs w:val="52"/>
        </w:rPr>
        <w:t xml:space="preserve">«Интеллектуал»  </w:t>
      </w:r>
    </w:p>
    <w:p w:rsidR="0004346E" w:rsidRPr="0004346E" w:rsidRDefault="009D360A" w:rsidP="0004346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2018-2019</w:t>
      </w:r>
      <w:r w:rsidR="0004346E" w:rsidRPr="0004346E">
        <w:rPr>
          <w:rFonts w:ascii="Times New Roman" w:hAnsi="Times New Roman"/>
          <w:b/>
          <w:sz w:val="52"/>
          <w:szCs w:val="52"/>
        </w:rPr>
        <w:t xml:space="preserve"> у. г.</w:t>
      </w:r>
    </w:p>
    <w:p w:rsidR="006D6BDA" w:rsidRPr="0004346E" w:rsidRDefault="006D6BDA" w:rsidP="002959B8">
      <w:pPr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6D6BDA" w:rsidRDefault="006D6BDA" w:rsidP="002959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BDA" w:rsidRPr="0004346E" w:rsidRDefault="006D6BDA" w:rsidP="002959B8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D6BDA" w:rsidRPr="0004346E" w:rsidRDefault="0004346E" w:rsidP="002959B8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04346E">
        <w:rPr>
          <w:rFonts w:ascii="Times New Roman" w:eastAsia="Times New Roman" w:hAnsi="Times New Roman"/>
          <w:sz w:val="36"/>
          <w:szCs w:val="36"/>
          <w:lang w:eastAsia="ru-RU"/>
        </w:rPr>
        <w:t>Руководитель: Медведникова Н.И.</w:t>
      </w:r>
    </w:p>
    <w:p w:rsidR="006D6BDA" w:rsidRDefault="006D6BDA" w:rsidP="002959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BDA" w:rsidRDefault="006D6BDA" w:rsidP="002959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BDA" w:rsidRDefault="006D6BDA" w:rsidP="002959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BDA" w:rsidRDefault="006D6BDA" w:rsidP="002959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BDA" w:rsidRDefault="006D6BDA" w:rsidP="002959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46E" w:rsidRDefault="0004346E" w:rsidP="002959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46E" w:rsidRDefault="0004346E" w:rsidP="002959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360A" w:rsidRDefault="009D360A" w:rsidP="009D360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59B8" w:rsidRDefault="002959B8" w:rsidP="009D36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4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4346E" w:rsidRDefault="0004346E" w:rsidP="0004346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</w:p>
    <w:p w:rsidR="002959B8" w:rsidRPr="0004346E" w:rsidRDefault="002959B8" w:rsidP="0004346E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4D7">
        <w:rPr>
          <w:rFonts w:ascii="Times New Roman" w:hAnsi="Times New Roman"/>
          <w:bCs/>
          <w:sz w:val="28"/>
          <w:szCs w:val="28"/>
        </w:rPr>
        <w:t xml:space="preserve">Основная задача школы - создать условия для развития каждого ребенка, в том числе одаренных детей. С этой целью </w:t>
      </w:r>
      <w:r>
        <w:rPr>
          <w:rFonts w:ascii="Times New Roman" w:hAnsi="Times New Roman"/>
          <w:bCs/>
          <w:sz w:val="28"/>
          <w:szCs w:val="28"/>
        </w:rPr>
        <w:t>в школе было создано и функционирует школьное научное общество «Интеллектуалл»,</w:t>
      </w:r>
      <w:r w:rsidRPr="00A524D7">
        <w:rPr>
          <w:rFonts w:ascii="Times New Roman" w:hAnsi="Times New Roman"/>
          <w:bCs/>
          <w:sz w:val="28"/>
          <w:szCs w:val="28"/>
        </w:rPr>
        <w:t xml:space="preserve"> которые имеет важное практическое значение: школьники приобщаются к миру науки, приобретают навыки исследовательской работы, развивают свои коммуникативные способности. Организация работы ШНОУ помогает раскрыть творческий потенциал обучающихся и педагогов школы.</w:t>
      </w:r>
    </w:p>
    <w:p w:rsidR="002959B8" w:rsidRPr="00260877" w:rsidRDefault="002959B8" w:rsidP="002959B8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Pr="0026087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Ш</w:t>
      </w:r>
      <w:r w:rsidRPr="00260877">
        <w:rPr>
          <w:rFonts w:ascii="Times New Roman" w:hAnsi="Times New Roman"/>
          <w:b/>
          <w:bCs/>
          <w:sz w:val="28"/>
          <w:szCs w:val="28"/>
        </w:rPr>
        <w:t>НОУ: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развитие интеллектуальных и творческих способностей обучающихся, навыков исследовательской деятельности. </w:t>
      </w:r>
    </w:p>
    <w:p w:rsidR="002959B8" w:rsidRPr="00260877" w:rsidRDefault="002959B8" w:rsidP="002959B8">
      <w:pPr>
        <w:autoSpaceDE w:val="0"/>
        <w:spacing w:after="12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260877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="0004346E">
        <w:rPr>
          <w:rFonts w:ascii="Times New Roman" w:hAnsi="Times New Roman"/>
          <w:b/>
          <w:bCs/>
          <w:sz w:val="28"/>
          <w:szCs w:val="28"/>
        </w:rPr>
        <w:t>Ш</w:t>
      </w:r>
      <w:r w:rsidRPr="00260877">
        <w:rPr>
          <w:rFonts w:ascii="Times New Roman" w:hAnsi="Times New Roman"/>
          <w:b/>
          <w:bCs/>
          <w:sz w:val="28"/>
          <w:szCs w:val="28"/>
        </w:rPr>
        <w:t>НОУ:</w:t>
      </w:r>
    </w:p>
    <w:p w:rsidR="002959B8" w:rsidRDefault="002959B8" w:rsidP="002959B8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0877">
        <w:rPr>
          <w:rFonts w:ascii="Times New Roman" w:hAnsi="Times New Roman"/>
          <w:sz w:val="28"/>
          <w:szCs w:val="28"/>
        </w:rPr>
        <w:t>диагностика одаренности детей и подростков;</w:t>
      </w:r>
    </w:p>
    <w:p w:rsidR="002959B8" w:rsidRPr="00260877" w:rsidRDefault="002959B8" w:rsidP="002959B8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0877">
        <w:rPr>
          <w:rFonts w:ascii="Times New Roman" w:hAnsi="Times New Roman"/>
          <w:sz w:val="28"/>
          <w:szCs w:val="28"/>
        </w:rPr>
        <w:t>раннее раскрытие интересов и склонностей учащихся к научно-поисковой деятельности, углубленная подготовка к ней;</w:t>
      </w:r>
    </w:p>
    <w:p w:rsidR="002959B8" w:rsidRDefault="002959B8" w:rsidP="002959B8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0877">
        <w:rPr>
          <w:rFonts w:ascii="Times New Roman" w:hAnsi="Times New Roman"/>
          <w:sz w:val="28"/>
          <w:szCs w:val="28"/>
        </w:rPr>
        <w:t>поддержка научно-исследовательской работы в школе;</w:t>
      </w:r>
    </w:p>
    <w:p w:rsidR="002959B8" w:rsidRDefault="002959B8" w:rsidP="002959B8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0877">
        <w:rPr>
          <w:rFonts w:ascii="Times New Roman" w:hAnsi="Times New Roman"/>
          <w:sz w:val="28"/>
          <w:szCs w:val="28"/>
        </w:rPr>
        <w:t>воспитание активной жизненной позиции, высоких нравственных качеств и духовной культуры.</w:t>
      </w:r>
    </w:p>
    <w:p w:rsidR="002959B8" w:rsidRPr="00260877" w:rsidRDefault="002959B8" w:rsidP="002959B8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0877">
        <w:rPr>
          <w:rFonts w:ascii="Times New Roman" w:hAnsi="Times New Roman"/>
          <w:sz w:val="28"/>
          <w:szCs w:val="28"/>
        </w:rPr>
        <w:t>развитие личности, способной к самоактуализации, самореализации, самоутверждению, содействие в профессиональной ориентации.</w:t>
      </w:r>
    </w:p>
    <w:p w:rsidR="002959B8" w:rsidRDefault="002959B8" w:rsidP="002959B8">
      <w:pPr>
        <w:autoSpaceDE w:val="0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59B8" w:rsidRPr="00260877" w:rsidRDefault="002959B8" w:rsidP="002959B8">
      <w:pPr>
        <w:autoSpaceDE w:val="0"/>
        <w:spacing w:line="252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260877">
        <w:rPr>
          <w:rFonts w:ascii="Times New Roman" w:hAnsi="Times New Roman"/>
          <w:b/>
          <w:bCs/>
          <w:sz w:val="28"/>
          <w:szCs w:val="28"/>
        </w:rPr>
        <w:t xml:space="preserve">Направления работы: </w:t>
      </w:r>
    </w:p>
    <w:p w:rsidR="002959B8" w:rsidRPr="006D36BA" w:rsidRDefault="002959B8" w:rsidP="002959B8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6BA">
        <w:rPr>
          <w:rFonts w:ascii="Times New Roman" w:hAnsi="Times New Roman" w:cs="Times New Roman"/>
          <w:sz w:val="28"/>
          <w:szCs w:val="28"/>
        </w:rPr>
        <w:t>Общественно - гуманитарное</w:t>
      </w:r>
    </w:p>
    <w:p w:rsidR="002959B8" w:rsidRPr="006D36BA" w:rsidRDefault="002959B8" w:rsidP="002959B8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6BA">
        <w:rPr>
          <w:rFonts w:ascii="Times New Roman" w:hAnsi="Times New Roman" w:cs="Times New Roman"/>
          <w:sz w:val="28"/>
          <w:szCs w:val="28"/>
        </w:rPr>
        <w:t>Естественно - научное</w:t>
      </w:r>
    </w:p>
    <w:p w:rsidR="002959B8" w:rsidRPr="006D36BA" w:rsidRDefault="002959B8" w:rsidP="002959B8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6BA">
        <w:rPr>
          <w:rFonts w:ascii="Times New Roman" w:hAnsi="Times New Roman" w:cs="Times New Roman"/>
          <w:sz w:val="28"/>
          <w:szCs w:val="28"/>
        </w:rPr>
        <w:t>Физико -  математическое,</w:t>
      </w:r>
    </w:p>
    <w:p w:rsidR="002959B8" w:rsidRPr="006D36BA" w:rsidRDefault="002959B8" w:rsidP="002959B8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D36BA">
        <w:rPr>
          <w:rFonts w:ascii="Times New Roman" w:hAnsi="Times New Roman" w:cs="Times New Roman"/>
          <w:sz w:val="28"/>
          <w:szCs w:val="28"/>
        </w:rPr>
        <w:t>Научно – техническое</w:t>
      </w:r>
    </w:p>
    <w:p w:rsidR="002959B8" w:rsidRDefault="002959B8" w:rsidP="002959B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959B8" w:rsidRDefault="002959B8" w:rsidP="002959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Формы работы:</w:t>
      </w:r>
    </w:p>
    <w:p w:rsidR="002959B8" w:rsidRDefault="002959B8" w:rsidP="002959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6D36BA">
        <w:rPr>
          <w:rFonts w:ascii="Times New Roman" w:hAnsi="Times New Roman"/>
          <w:bCs/>
          <w:sz w:val="28"/>
          <w:szCs w:val="28"/>
        </w:rPr>
        <w:t xml:space="preserve">Индивидуальные </w:t>
      </w:r>
    </w:p>
    <w:p w:rsidR="002959B8" w:rsidRDefault="002959B8" w:rsidP="002959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Групповые </w:t>
      </w:r>
    </w:p>
    <w:p w:rsidR="002959B8" w:rsidRPr="006D36BA" w:rsidRDefault="002959B8" w:rsidP="002959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Массовые</w:t>
      </w:r>
    </w:p>
    <w:p w:rsidR="002959B8" w:rsidRPr="00260877" w:rsidRDefault="002959B8" w:rsidP="002959B8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959B8" w:rsidRDefault="002959B8" w:rsidP="002959B8">
      <w:pPr>
        <w:rPr>
          <w:rFonts w:ascii="Times New Roman" w:hAnsi="Times New Roman"/>
          <w:b/>
          <w:sz w:val="28"/>
          <w:szCs w:val="28"/>
        </w:rPr>
      </w:pPr>
    </w:p>
    <w:p w:rsidR="00DD7044" w:rsidRDefault="00DD7044" w:rsidP="002959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ра</w:t>
      </w:r>
      <w:r w:rsidR="009D360A">
        <w:rPr>
          <w:rFonts w:ascii="Times New Roman" w:hAnsi="Times New Roman"/>
          <w:b/>
          <w:sz w:val="28"/>
          <w:szCs w:val="28"/>
        </w:rPr>
        <w:t>боты ШНО «Интеллектуал»  на 2018-2019</w:t>
      </w:r>
      <w:r>
        <w:rPr>
          <w:rFonts w:ascii="Times New Roman" w:hAnsi="Times New Roman"/>
          <w:b/>
          <w:sz w:val="28"/>
          <w:szCs w:val="28"/>
        </w:rPr>
        <w:t xml:space="preserve"> у. г</w:t>
      </w:r>
      <w:r w:rsidR="006729E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2521"/>
        <w:gridCol w:w="5744"/>
      </w:tblGrid>
      <w:tr w:rsidR="00A90779" w:rsidTr="00A90779">
        <w:trPr>
          <w:trHeight w:val="65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Проводимое мероприятие </w:t>
            </w:r>
          </w:p>
        </w:tc>
      </w:tr>
      <w:tr w:rsidR="00A90779" w:rsidTr="00A90779">
        <w:trPr>
          <w:trHeight w:val="165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 контингента и  составление  плана работы  по организации научно -исследовательской  деятельности с  обучающимися.</w:t>
            </w:r>
          </w:p>
        </w:tc>
      </w:tr>
      <w:tr w:rsidR="00A90779" w:rsidTr="00A90779">
        <w:trPr>
          <w:trHeight w:val="66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04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олимпиадах школьного уровня. </w:t>
            </w:r>
          </w:p>
        </w:tc>
      </w:tr>
      <w:tr w:rsidR="00762DA8" w:rsidTr="00A90779">
        <w:trPr>
          <w:trHeight w:val="131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A8" w:rsidRDefault="00762DA8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DA8" w:rsidRDefault="00762DA8" w:rsidP="00957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DA8" w:rsidRDefault="00762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DA8" w:rsidRDefault="00762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DA8" w:rsidRDefault="00762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-</w:t>
            </w:r>
          </w:p>
          <w:p w:rsidR="00762DA8" w:rsidRPr="00DD7044" w:rsidRDefault="00762DA8" w:rsidP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A8" w:rsidRDefault="00762DA8" w:rsidP="00DD704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DD7044">
              <w:rPr>
                <w:rFonts w:ascii="Times New Roman" w:hAnsi="Times New Roman"/>
                <w:sz w:val="28"/>
                <w:szCs w:val="28"/>
              </w:rPr>
              <w:t>в муниципальном турнире по интеллектуальной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044">
              <w:rPr>
                <w:rFonts w:ascii="Times New Roman" w:hAnsi="Times New Roman"/>
                <w:sz w:val="28"/>
                <w:szCs w:val="28"/>
              </w:rPr>
              <w:t>игре «Что? Где? Когда?»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044">
              <w:rPr>
                <w:rFonts w:ascii="Times New Roman" w:hAnsi="Times New Roman"/>
                <w:sz w:val="28"/>
                <w:szCs w:val="28"/>
              </w:rPr>
              <w:t>среди школьных команд Рассказовского района</w:t>
            </w:r>
          </w:p>
        </w:tc>
      </w:tr>
      <w:tr w:rsidR="00762DA8" w:rsidTr="00C473BE">
        <w:trPr>
          <w:trHeight w:val="62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A8" w:rsidRDefault="00762DA8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DA8" w:rsidRPr="00DD7044" w:rsidRDefault="00762DA8" w:rsidP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A8" w:rsidRDefault="00762DA8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044">
              <w:rPr>
                <w:rFonts w:ascii="Times New Roman" w:hAnsi="Times New Roman"/>
                <w:sz w:val="28"/>
                <w:szCs w:val="28"/>
              </w:rPr>
              <w:t>Участие во Всероссийских олимпиадах  Центра поддержки талантливой молодежи.</w:t>
            </w:r>
          </w:p>
        </w:tc>
      </w:tr>
      <w:tr w:rsidR="00762DA8" w:rsidTr="00AF3DA8">
        <w:trPr>
          <w:trHeight w:val="62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DA8" w:rsidRDefault="00762DA8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DA8" w:rsidRDefault="00762DA8" w:rsidP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A8" w:rsidRDefault="00762DA8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научно – практической конференции «Первые шаги в науку»</w:t>
            </w:r>
          </w:p>
        </w:tc>
      </w:tr>
      <w:tr w:rsidR="00762DA8" w:rsidTr="002F7CC2">
        <w:trPr>
          <w:trHeight w:val="62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DA8" w:rsidRDefault="00762DA8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2DA8" w:rsidRDefault="00762DA8" w:rsidP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DA8" w:rsidRDefault="00762DA8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олимпиадах  муниципального уровня.</w:t>
            </w:r>
          </w:p>
        </w:tc>
      </w:tr>
      <w:tr w:rsidR="000414F3" w:rsidTr="0073799E">
        <w:trPr>
          <w:trHeight w:val="66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F3" w:rsidRDefault="000414F3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4F3" w:rsidRDefault="000414F3" w:rsidP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F3" w:rsidRDefault="000414F3" w:rsidP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F3" w:rsidRDefault="007C0CBF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  <w:r w:rsidR="007008C0">
              <w:rPr>
                <w:rFonts w:ascii="Times New Roman" w:hAnsi="Times New Roman"/>
                <w:sz w:val="28"/>
                <w:szCs w:val="28"/>
              </w:rPr>
              <w:t>недели, интеллектуальные марафоны.</w:t>
            </w:r>
          </w:p>
        </w:tc>
      </w:tr>
      <w:tr w:rsidR="000414F3" w:rsidTr="0073799E">
        <w:trPr>
          <w:trHeight w:val="66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F3" w:rsidRDefault="000414F3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F3" w:rsidRDefault="000414F3" w:rsidP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F3" w:rsidRDefault="000414F3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 научно – технического творчества.</w:t>
            </w:r>
          </w:p>
        </w:tc>
      </w:tr>
      <w:tr w:rsidR="00A90779" w:rsidTr="00A90779">
        <w:trPr>
          <w:trHeight w:val="65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«Виват, наука!»</w:t>
            </w:r>
          </w:p>
        </w:tc>
      </w:tr>
      <w:tr w:rsidR="00A90779" w:rsidTr="000414F3">
        <w:trPr>
          <w:trHeight w:val="63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научно – практической конференции «Малые грани»</w:t>
            </w:r>
          </w:p>
        </w:tc>
      </w:tr>
      <w:tr w:rsidR="00A90779" w:rsidTr="000414F3">
        <w:trPr>
          <w:trHeight w:val="268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779" w:rsidRDefault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3E6937">
              <w:rPr>
                <w:rFonts w:ascii="Times New Roman" w:hAnsi="Times New Roman"/>
                <w:sz w:val="28"/>
                <w:szCs w:val="28"/>
              </w:rPr>
              <w:t xml:space="preserve">–апрель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DD7044">
            <w:pPr>
              <w:rPr>
                <w:rFonts w:ascii="Times New Roman" w:hAnsi="Times New Roman"/>
                <w:sz w:val="28"/>
                <w:szCs w:val="28"/>
              </w:rPr>
            </w:pPr>
            <w:r w:rsidRPr="00DD7044">
              <w:rPr>
                <w:rFonts w:ascii="Times New Roman" w:hAnsi="Times New Roman"/>
                <w:sz w:val="28"/>
                <w:szCs w:val="28"/>
              </w:rPr>
              <w:t>Школьная научно – практическая конференция «Первые шаги в науку»</w:t>
            </w:r>
          </w:p>
          <w:p w:rsidR="00A90779" w:rsidRPr="00DD7044" w:rsidRDefault="00A90779" w:rsidP="00DD7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научно – практической конференции «Грани творчества»</w:t>
            </w:r>
          </w:p>
          <w:p w:rsidR="000414F3" w:rsidRDefault="00A90779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762DA8">
              <w:rPr>
                <w:rFonts w:ascii="Times New Roman" w:hAnsi="Times New Roman"/>
                <w:sz w:val="28"/>
                <w:szCs w:val="28"/>
              </w:rPr>
              <w:t xml:space="preserve">муниципальном и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региональном конкурсе  «Что, где,  когда</w:t>
            </w:r>
            <w:r w:rsidR="00762DA8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90779" w:rsidTr="000414F3">
        <w:trPr>
          <w:trHeight w:val="54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3E6937" w:rsidP="00A90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3E6937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всероссийских конкурсах и олимпиадах.</w:t>
            </w:r>
            <w:bookmarkStart w:id="0" w:name="_GoBack"/>
            <w:bookmarkEnd w:id="0"/>
          </w:p>
        </w:tc>
      </w:tr>
      <w:tr w:rsidR="00A90779" w:rsidTr="00A90779">
        <w:trPr>
          <w:trHeight w:val="7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B264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617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79" w:rsidRDefault="00A90779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 итогов деятельности ШНОУ</w:t>
            </w:r>
          </w:p>
          <w:p w:rsidR="0061730C" w:rsidRDefault="0061730C" w:rsidP="00DD7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8C0" w:rsidRDefault="007008C0" w:rsidP="00C473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8C0" w:rsidRDefault="007008C0" w:rsidP="00C473B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0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06E2"/>
    <w:multiLevelType w:val="hybridMultilevel"/>
    <w:tmpl w:val="96002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2AFD"/>
    <w:multiLevelType w:val="hybridMultilevel"/>
    <w:tmpl w:val="4A38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C2543"/>
    <w:multiLevelType w:val="hybridMultilevel"/>
    <w:tmpl w:val="4A38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10B9"/>
    <w:multiLevelType w:val="hybridMultilevel"/>
    <w:tmpl w:val="9E28C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44"/>
    <w:rsid w:val="000414F3"/>
    <w:rsid w:val="0004346E"/>
    <w:rsid w:val="000B1DFF"/>
    <w:rsid w:val="002959B8"/>
    <w:rsid w:val="003E6937"/>
    <w:rsid w:val="004A12B4"/>
    <w:rsid w:val="0061730C"/>
    <w:rsid w:val="006729E0"/>
    <w:rsid w:val="006D6BDA"/>
    <w:rsid w:val="007008C0"/>
    <w:rsid w:val="00762DA8"/>
    <w:rsid w:val="007C0CBF"/>
    <w:rsid w:val="00863B51"/>
    <w:rsid w:val="009D360A"/>
    <w:rsid w:val="00A80602"/>
    <w:rsid w:val="00A82D80"/>
    <w:rsid w:val="00A90779"/>
    <w:rsid w:val="00BB2A75"/>
    <w:rsid w:val="00C473BE"/>
    <w:rsid w:val="00C60667"/>
    <w:rsid w:val="00DB04AE"/>
    <w:rsid w:val="00DD7044"/>
    <w:rsid w:val="00F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44"/>
    <w:pPr>
      <w:ind w:left="720"/>
      <w:contextualSpacing/>
    </w:pPr>
  </w:style>
  <w:style w:type="paragraph" w:styleId="a4">
    <w:name w:val="No Spacing"/>
    <w:uiPriority w:val="1"/>
    <w:qFormat/>
    <w:rsid w:val="00DD7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44"/>
    <w:pPr>
      <w:ind w:left="720"/>
      <w:contextualSpacing/>
    </w:pPr>
  </w:style>
  <w:style w:type="paragraph" w:styleId="a4">
    <w:name w:val="No Spacing"/>
    <w:uiPriority w:val="1"/>
    <w:qFormat/>
    <w:rsid w:val="00DD7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</cp:lastModifiedBy>
  <cp:revision>3</cp:revision>
  <cp:lastPrinted>2017-02-05T18:03:00Z</cp:lastPrinted>
  <dcterms:created xsi:type="dcterms:W3CDTF">2018-10-09T10:40:00Z</dcterms:created>
  <dcterms:modified xsi:type="dcterms:W3CDTF">2019-06-13T14:49:00Z</dcterms:modified>
</cp:coreProperties>
</file>